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6F" w:rsidRPr="00BC4CCA" w:rsidRDefault="007C0F57" w:rsidP="00BC4CCA">
      <w:pPr>
        <w:jc w:val="center"/>
        <w:rPr>
          <w:rFonts w:ascii="Tahoma" w:hAnsi="Tahoma" w:cs="Tahoma"/>
          <w:b/>
          <w:sz w:val="20"/>
          <w:szCs w:val="20"/>
        </w:rPr>
      </w:pPr>
      <w:r w:rsidRPr="00BC4CCA">
        <w:rPr>
          <w:rFonts w:ascii="Tahoma" w:hAnsi="Tahoma" w:cs="Tahoma"/>
          <w:b/>
          <w:sz w:val="20"/>
          <w:szCs w:val="20"/>
        </w:rPr>
        <w:t>Reflexió</w:t>
      </w:r>
    </w:p>
    <w:p w:rsidR="00BC4CCA" w:rsidRPr="00BC4CCA" w:rsidRDefault="00BC4CCA" w:rsidP="00BC4CCA">
      <w:pPr>
        <w:jc w:val="center"/>
        <w:rPr>
          <w:rFonts w:ascii="Tahoma" w:hAnsi="Tahoma" w:cs="Tahoma"/>
          <w:sz w:val="19"/>
          <w:szCs w:val="20"/>
        </w:rPr>
      </w:pPr>
    </w:p>
    <w:p w:rsidR="003756C5" w:rsidRPr="00BC4CCA" w:rsidRDefault="003756C5" w:rsidP="00BC4CCA">
      <w:pPr>
        <w:pStyle w:val="NormlWeb"/>
        <w:spacing w:before="0" w:beforeAutospacing="0" w:after="0" w:afterAutospacing="0"/>
        <w:ind w:firstLine="709"/>
        <w:jc w:val="both"/>
        <w:rPr>
          <w:rFonts w:ascii="Tahoma" w:hAnsi="Tahoma" w:cs="Tahoma"/>
          <w:color w:val="4D4D4D"/>
          <w:sz w:val="19"/>
          <w:szCs w:val="20"/>
        </w:rPr>
      </w:pPr>
      <w:r w:rsidRPr="00BC4CCA">
        <w:rPr>
          <w:rFonts w:ascii="Tahoma" w:hAnsi="Tahoma" w:cs="Tahoma"/>
          <w:color w:val="4D4D4D"/>
          <w:sz w:val="19"/>
          <w:szCs w:val="20"/>
        </w:rPr>
        <w:t>A</w:t>
      </w:r>
      <w:r w:rsidR="00BC4CCA" w:rsidRPr="00BC4CCA">
        <w:rPr>
          <w:rFonts w:ascii="Tahoma" w:hAnsi="Tahoma" w:cs="Tahoma"/>
          <w:color w:val="4D4D4D"/>
          <w:sz w:val="19"/>
          <w:szCs w:val="20"/>
        </w:rPr>
        <w:t xml:space="preserve"> pedagógiai munka fejlődésének igénye, hogy szükséges hidat találni elmélet és gyakorlat között</w:t>
      </w:r>
      <w:r w:rsidRPr="00BC4CCA">
        <w:rPr>
          <w:rFonts w:ascii="Tahoma" w:hAnsi="Tahoma" w:cs="Tahoma"/>
          <w:color w:val="4D4D4D"/>
          <w:sz w:val="19"/>
          <w:szCs w:val="20"/>
        </w:rPr>
        <w:t xml:space="preserve">. </w:t>
      </w:r>
      <w:r w:rsidR="00BC4CCA" w:rsidRPr="00BC4CCA">
        <w:rPr>
          <w:rFonts w:ascii="Tahoma" w:hAnsi="Tahoma" w:cs="Tahoma"/>
          <w:color w:val="4D4D4D"/>
          <w:sz w:val="19"/>
          <w:szCs w:val="20"/>
        </w:rPr>
        <w:t>A pedagógiai gondolkodók</w:t>
      </w:r>
      <w:r w:rsidRPr="00BC4CCA">
        <w:rPr>
          <w:rFonts w:ascii="Tahoma" w:hAnsi="Tahoma" w:cs="Tahoma"/>
          <w:color w:val="4D4D4D"/>
          <w:sz w:val="19"/>
          <w:szCs w:val="20"/>
        </w:rPr>
        <w:t xml:space="preserve"> szerint a kapcsolódás eszköze a </w:t>
      </w:r>
      <w:r w:rsidRPr="00BC4CCA">
        <w:rPr>
          <w:rFonts w:ascii="Tahoma" w:hAnsi="Tahoma" w:cs="Tahoma"/>
          <w:iCs/>
          <w:color w:val="4D4D4D"/>
          <w:sz w:val="19"/>
          <w:szCs w:val="20"/>
        </w:rPr>
        <w:t>reflexió</w:t>
      </w:r>
      <w:r w:rsidRPr="00BC4CCA">
        <w:rPr>
          <w:rFonts w:ascii="Tahoma" w:hAnsi="Tahoma" w:cs="Tahoma"/>
          <w:color w:val="4D4D4D"/>
          <w:sz w:val="19"/>
          <w:szCs w:val="20"/>
        </w:rPr>
        <w:t xml:space="preserve"> lehet, amelynek segítségével értelmezni, elemezni tudjuk saját tevékenységünket, s ez a folyamat egyben visszahat a kognitív struktúráinkra és a tevékenységünkre is. (</w:t>
      </w:r>
      <w:r w:rsidRPr="00BC4CCA">
        <w:rPr>
          <w:rFonts w:ascii="Tahoma" w:hAnsi="Tahoma" w:cs="Tahoma"/>
          <w:iCs/>
          <w:color w:val="4D4D4D"/>
          <w:sz w:val="19"/>
          <w:szCs w:val="20"/>
        </w:rPr>
        <w:t>Falus,</w:t>
      </w:r>
      <w:r w:rsidRPr="00BC4CCA">
        <w:rPr>
          <w:rFonts w:ascii="Tahoma" w:hAnsi="Tahoma" w:cs="Tahoma"/>
          <w:color w:val="4D4D4D"/>
          <w:sz w:val="19"/>
          <w:szCs w:val="20"/>
        </w:rPr>
        <w:t xml:space="preserve"> 2001 </w:t>
      </w:r>
      <w:proofErr w:type="gramStart"/>
      <w:r w:rsidRPr="00BC4CCA">
        <w:rPr>
          <w:rFonts w:ascii="Tahoma" w:hAnsi="Tahoma" w:cs="Tahoma"/>
          <w:color w:val="4D4D4D"/>
          <w:sz w:val="19"/>
          <w:szCs w:val="20"/>
        </w:rPr>
        <w:t>a;</w:t>
      </w:r>
      <w:proofErr w:type="gramEnd"/>
      <w:r w:rsidRPr="00BC4CCA">
        <w:rPr>
          <w:rFonts w:ascii="Tahoma" w:hAnsi="Tahoma" w:cs="Tahoma"/>
          <w:color w:val="4D4D4D"/>
          <w:sz w:val="19"/>
          <w:szCs w:val="20"/>
        </w:rPr>
        <w:t xml:space="preserve"> 2001 b) Ebből következően szerepe van a szakértővé válás folyamatában.</w:t>
      </w:r>
    </w:p>
    <w:p w:rsidR="003756C5" w:rsidRPr="00BC4CCA" w:rsidRDefault="003756C5" w:rsidP="00BC4CCA">
      <w:pPr>
        <w:pStyle w:val="NormlWeb"/>
        <w:spacing w:before="0" w:beforeAutospacing="0" w:after="0" w:afterAutospacing="0"/>
        <w:ind w:firstLine="709"/>
        <w:jc w:val="both"/>
        <w:rPr>
          <w:rFonts w:ascii="Tahoma" w:hAnsi="Tahoma" w:cs="Tahoma"/>
          <w:color w:val="4D4D4D"/>
          <w:sz w:val="19"/>
          <w:szCs w:val="20"/>
        </w:rPr>
      </w:pPr>
      <w:r w:rsidRPr="00BC4CCA">
        <w:rPr>
          <w:rFonts w:ascii="Tahoma" w:hAnsi="Tahoma" w:cs="Tahoma"/>
          <w:color w:val="4D4D4D"/>
          <w:sz w:val="19"/>
          <w:szCs w:val="20"/>
        </w:rPr>
        <w:t xml:space="preserve">A problémát az elméleti és gyakorlati tudás kategóriái felől szemlélve a szakember személyesen kialakított gyakorlati tudása és a korábbi tapasztalataiból származó nézetek együttesen alkotják a </w:t>
      </w:r>
      <w:proofErr w:type="gramStart"/>
      <w:r w:rsidRPr="00BC4CCA">
        <w:rPr>
          <w:rFonts w:ascii="Tahoma" w:hAnsi="Tahoma" w:cs="Tahoma"/>
          <w:color w:val="4D4D4D"/>
          <w:sz w:val="19"/>
          <w:szCs w:val="20"/>
        </w:rPr>
        <w:t xml:space="preserve">személy </w:t>
      </w:r>
      <w:r w:rsidRPr="00BC4CCA">
        <w:rPr>
          <w:rFonts w:ascii="Tahoma" w:hAnsi="Tahoma" w:cs="Tahoma"/>
          <w:iCs/>
          <w:color w:val="4D4D4D"/>
          <w:sz w:val="19"/>
          <w:szCs w:val="20"/>
        </w:rPr>
        <w:t>értékelő</w:t>
      </w:r>
      <w:proofErr w:type="gramEnd"/>
      <w:r w:rsidRPr="00BC4CCA">
        <w:rPr>
          <w:rFonts w:ascii="Tahoma" w:hAnsi="Tahoma" w:cs="Tahoma"/>
          <w:iCs/>
          <w:color w:val="4D4D4D"/>
          <w:sz w:val="19"/>
          <w:szCs w:val="20"/>
        </w:rPr>
        <w:t xml:space="preserve"> rendszerét</w:t>
      </w:r>
      <w:r w:rsidRPr="00BC4CCA">
        <w:rPr>
          <w:rFonts w:ascii="Tahoma" w:hAnsi="Tahoma" w:cs="Tahoma"/>
          <w:color w:val="4D4D4D"/>
          <w:sz w:val="19"/>
          <w:szCs w:val="20"/>
        </w:rPr>
        <w:t xml:space="preserve"> (</w:t>
      </w:r>
      <w:proofErr w:type="spellStart"/>
      <w:r w:rsidRPr="00BC4CCA">
        <w:rPr>
          <w:rFonts w:ascii="Tahoma" w:hAnsi="Tahoma" w:cs="Tahoma"/>
          <w:color w:val="4D4D4D"/>
          <w:sz w:val="19"/>
          <w:szCs w:val="20"/>
        </w:rPr>
        <w:t>appreciative</w:t>
      </w:r>
      <w:proofErr w:type="spellEnd"/>
      <w:r w:rsidRPr="00BC4CCA">
        <w:rPr>
          <w:rFonts w:ascii="Tahoma" w:hAnsi="Tahoma" w:cs="Tahoma"/>
          <w:color w:val="4D4D4D"/>
          <w:sz w:val="19"/>
          <w:szCs w:val="20"/>
        </w:rPr>
        <w:t xml:space="preserve"> </w:t>
      </w:r>
      <w:proofErr w:type="spellStart"/>
      <w:r w:rsidRPr="00BC4CCA">
        <w:rPr>
          <w:rFonts w:ascii="Tahoma" w:hAnsi="Tahoma" w:cs="Tahoma"/>
          <w:color w:val="4D4D4D"/>
          <w:sz w:val="19"/>
          <w:szCs w:val="20"/>
        </w:rPr>
        <w:t>system</w:t>
      </w:r>
      <w:proofErr w:type="spellEnd"/>
      <w:r w:rsidRPr="00BC4CCA">
        <w:rPr>
          <w:rFonts w:ascii="Tahoma" w:hAnsi="Tahoma" w:cs="Tahoma"/>
          <w:color w:val="4D4D4D"/>
          <w:sz w:val="19"/>
          <w:szCs w:val="20"/>
        </w:rPr>
        <w:t>), amely központi szerepű a tudás és cselekvés kapcsolatában és a fejlődésben. (</w:t>
      </w:r>
      <w:r w:rsidRPr="00BC4CCA">
        <w:rPr>
          <w:rFonts w:ascii="Tahoma" w:hAnsi="Tahoma" w:cs="Tahoma"/>
          <w:iCs/>
          <w:color w:val="4D4D4D"/>
          <w:sz w:val="19"/>
          <w:szCs w:val="20"/>
        </w:rPr>
        <w:t xml:space="preserve">Falus, </w:t>
      </w:r>
      <w:r w:rsidRPr="00BC4CCA">
        <w:rPr>
          <w:rFonts w:ascii="Tahoma" w:hAnsi="Tahoma" w:cs="Tahoma"/>
          <w:color w:val="4D4D4D"/>
          <w:sz w:val="19"/>
          <w:szCs w:val="20"/>
        </w:rPr>
        <w:t xml:space="preserve">2001a, 2001b, 2006) Az értékelő rendszer - benne a korábbi tapasztalatokkal, a pedagógus személyiségével, a szerepelvárásokkal és ismeretekkel - az ismereteket és a gyakorlati tevékenységet értelmezi és elemezi. A folyamat során megszűri az új ismereteket, így közülük csak azok épülnek be, amelyeket az fontosnak és hasznosíthatónak talált. Ám azok az új információk, tapasztalatok, amelyek helyet találtak a rendszerben, magát az értékelő rendszert is módosítják. Ezáltal az fejlettebb szintre jut, és a későbbiekben így tölti be a szűrő, irányító szerepet. A folyamat segítségével a tanár tevékenysége tudatossá válik, döntései ésszerűek lesznek. </w:t>
      </w:r>
    </w:p>
    <w:p w:rsidR="003756C5" w:rsidRPr="00BC4CCA" w:rsidRDefault="003756C5" w:rsidP="00BC4CCA">
      <w:pPr>
        <w:pStyle w:val="NormlWeb"/>
        <w:spacing w:before="0" w:beforeAutospacing="0" w:after="0" w:afterAutospacing="0"/>
        <w:jc w:val="both"/>
        <w:rPr>
          <w:rFonts w:ascii="Tahoma" w:hAnsi="Tahoma" w:cs="Tahoma"/>
          <w:color w:val="4D4D4D"/>
          <w:sz w:val="19"/>
          <w:szCs w:val="20"/>
        </w:rPr>
      </w:pPr>
      <w:r w:rsidRPr="00BC4CCA">
        <w:rPr>
          <w:rFonts w:ascii="Tahoma" w:hAnsi="Tahoma" w:cs="Tahoma"/>
          <w:color w:val="4D4D4D"/>
          <w:sz w:val="19"/>
          <w:szCs w:val="20"/>
        </w:rPr>
        <w:t xml:space="preserve">A reflektív gondolkodás, </w:t>
      </w:r>
      <w:proofErr w:type="spellStart"/>
      <w:r w:rsidRPr="00BC4CCA">
        <w:rPr>
          <w:rFonts w:ascii="Tahoma" w:hAnsi="Tahoma" w:cs="Tahoma"/>
          <w:color w:val="4D4D4D"/>
          <w:sz w:val="19"/>
          <w:szCs w:val="20"/>
        </w:rPr>
        <w:t>-tanár</w:t>
      </w:r>
      <w:proofErr w:type="spellEnd"/>
      <w:r w:rsidRPr="00BC4CCA">
        <w:rPr>
          <w:rFonts w:ascii="Tahoma" w:hAnsi="Tahoma" w:cs="Tahoma"/>
          <w:color w:val="4D4D4D"/>
          <w:sz w:val="19"/>
          <w:szCs w:val="20"/>
        </w:rPr>
        <w:t xml:space="preserve">, </w:t>
      </w:r>
      <w:proofErr w:type="spellStart"/>
      <w:r w:rsidRPr="00BC4CCA">
        <w:rPr>
          <w:rFonts w:ascii="Tahoma" w:hAnsi="Tahoma" w:cs="Tahoma"/>
          <w:color w:val="4D4D4D"/>
          <w:sz w:val="19"/>
          <w:szCs w:val="20"/>
        </w:rPr>
        <w:t>-tanulás</w:t>
      </w:r>
      <w:proofErr w:type="spellEnd"/>
      <w:r w:rsidRPr="00BC4CCA">
        <w:rPr>
          <w:rFonts w:ascii="Tahoma" w:hAnsi="Tahoma" w:cs="Tahoma"/>
          <w:color w:val="4D4D4D"/>
          <w:sz w:val="19"/>
          <w:szCs w:val="20"/>
        </w:rPr>
        <w:t xml:space="preserve">, </w:t>
      </w:r>
      <w:proofErr w:type="spellStart"/>
      <w:r w:rsidRPr="00BC4CCA">
        <w:rPr>
          <w:rFonts w:ascii="Tahoma" w:hAnsi="Tahoma" w:cs="Tahoma"/>
          <w:color w:val="4D4D4D"/>
          <w:sz w:val="19"/>
          <w:szCs w:val="20"/>
        </w:rPr>
        <w:t>-tanárképzés</w:t>
      </w:r>
      <w:proofErr w:type="spellEnd"/>
      <w:r w:rsidRPr="00BC4CCA">
        <w:rPr>
          <w:rFonts w:ascii="Tahoma" w:hAnsi="Tahoma" w:cs="Tahoma"/>
          <w:color w:val="4D4D4D"/>
          <w:sz w:val="19"/>
          <w:szCs w:val="20"/>
        </w:rPr>
        <w:t xml:space="preserve"> fogalmai az utóbbi évtizedekben a tanárképzési és pedagóguskutatási szakirodalom gyakori kifejezései. (</w:t>
      </w:r>
      <w:r w:rsidRPr="00BC4CCA">
        <w:rPr>
          <w:rFonts w:ascii="Tahoma" w:hAnsi="Tahoma" w:cs="Tahoma"/>
          <w:iCs/>
          <w:color w:val="4D4D4D"/>
          <w:sz w:val="19"/>
          <w:szCs w:val="20"/>
        </w:rPr>
        <w:t>Kimmel</w:t>
      </w:r>
      <w:r w:rsidRPr="00BC4CCA">
        <w:rPr>
          <w:rFonts w:ascii="Tahoma" w:hAnsi="Tahoma" w:cs="Tahoma"/>
          <w:color w:val="4D4D4D"/>
          <w:sz w:val="19"/>
          <w:szCs w:val="20"/>
        </w:rPr>
        <w:t>, 2002, 2006) Ennek ellenére egységes és kizárólagos definiálása még a mai napig is várat magára. (</w:t>
      </w:r>
      <w:proofErr w:type="spellStart"/>
      <w:r w:rsidRPr="00BC4CCA">
        <w:rPr>
          <w:rFonts w:ascii="Tahoma" w:hAnsi="Tahoma" w:cs="Tahoma"/>
          <w:iCs/>
          <w:color w:val="4D4D4D"/>
          <w:sz w:val="19"/>
          <w:szCs w:val="20"/>
        </w:rPr>
        <w:t>Szivák</w:t>
      </w:r>
      <w:proofErr w:type="spellEnd"/>
      <w:r w:rsidRPr="00BC4CCA">
        <w:rPr>
          <w:rFonts w:ascii="Tahoma" w:hAnsi="Tahoma" w:cs="Tahoma"/>
          <w:iCs/>
          <w:color w:val="4D4D4D"/>
          <w:sz w:val="19"/>
          <w:szCs w:val="20"/>
        </w:rPr>
        <w:t xml:space="preserve">, </w:t>
      </w:r>
      <w:r w:rsidRPr="00BC4CCA">
        <w:rPr>
          <w:rFonts w:ascii="Tahoma" w:hAnsi="Tahoma" w:cs="Tahoma"/>
          <w:color w:val="4D4D4D"/>
          <w:sz w:val="19"/>
          <w:szCs w:val="20"/>
        </w:rPr>
        <w:t xml:space="preserve">2002). Bár a fogalom nagymértékű elterjedése napjaink jellemzője, önmagában véve nem </w:t>
      </w:r>
      <w:proofErr w:type="spellStart"/>
      <w:r w:rsidRPr="00BC4CCA">
        <w:rPr>
          <w:rFonts w:ascii="Tahoma" w:hAnsi="Tahoma" w:cs="Tahoma"/>
          <w:color w:val="4D4D4D"/>
          <w:sz w:val="19"/>
          <w:szCs w:val="20"/>
        </w:rPr>
        <w:t>újkeletű</w:t>
      </w:r>
      <w:proofErr w:type="spellEnd"/>
      <w:r w:rsidRPr="00BC4CCA">
        <w:rPr>
          <w:rFonts w:ascii="Tahoma" w:hAnsi="Tahoma" w:cs="Tahoma"/>
          <w:color w:val="4D4D4D"/>
          <w:sz w:val="19"/>
          <w:szCs w:val="20"/>
        </w:rPr>
        <w:t xml:space="preserve">, már </w:t>
      </w:r>
      <w:proofErr w:type="spellStart"/>
      <w:r w:rsidRPr="00BC4CCA">
        <w:rPr>
          <w:rFonts w:ascii="Tahoma" w:hAnsi="Tahoma" w:cs="Tahoma"/>
          <w:color w:val="4D4D4D"/>
          <w:sz w:val="19"/>
          <w:szCs w:val="20"/>
        </w:rPr>
        <w:t>Dewey-nál</w:t>
      </w:r>
      <w:proofErr w:type="spellEnd"/>
      <w:r w:rsidRPr="00BC4CCA">
        <w:rPr>
          <w:rFonts w:ascii="Tahoma" w:hAnsi="Tahoma" w:cs="Tahoma"/>
          <w:color w:val="4D4D4D"/>
          <w:sz w:val="19"/>
          <w:szCs w:val="20"/>
        </w:rPr>
        <w:t xml:space="preserve"> (1933, 1951) is megtalálható az említése. Felfogásában a reflexió </w:t>
      </w:r>
      <w:r w:rsidR="00BC4CCA" w:rsidRPr="00BC4CCA">
        <w:rPr>
          <w:rFonts w:ascii="Tahoma" w:hAnsi="Tahoma" w:cs="Tahoma"/>
          <w:color w:val="4D4D4D"/>
          <w:sz w:val="19"/>
          <w:szCs w:val="20"/>
        </w:rPr>
        <w:t xml:space="preserve">a </w:t>
      </w:r>
      <w:r w:rsidRPr="00BC4CCA">
        <w:rPr>
          <w:rFonts w:ascii="Tahoma" w:hAnsi="Tahoma" w:cs="Tahoma"/>
          <w:color w:val="4D4D4D"/>
          <w:sz w:val="19"/>
          <w:szCs w:val="20"/>
        </w:rPr>
        <w:t>tudásunk és vélekedésünk aktív, kitartó és pontos megvizsgálása, a belőlük származó következtetések megfontolásával együtt. Dewey olyan gondolkodási formának tekinti a reflexiót, amelyet egy adott helyzet hoz létre, majd a lehetséges cselekvések gondolati úton történő tesztelésével a szituáció világossá válhat és a probléma megoldható. (</w:t>
      </w:r>
      <w:r w:rsidRPr="00BC4CCA">
        <w:rPr>
          <w:rFonts w:ascii="Tahoma" w:hAnsi="Tahoma" w:cs="Tahoma"/>
          <w:iCs/>
          <w:color w:val="4D4D4D"/>
          <w:sz w:val="19"/>
          <w:szCs w:val="20"/>
        </w:rPr>
        <w:t>Kimmel,</w:t>
      </w:r>
      <w:r w:rsidRPr="00BC4CCA">
        <w:rPr>
          <w:rFonts w:ascii="Tahoma" w:hAnsi="Tahoma" w:cs="Tahoma"/>
          <w:color w:val="4D4D4D"/>
          <w:sz w:val="19"/>
          <w:szCs w:val="20"/>
        </w:rPr>
        <w:t>2002</w:t>
      </w:r>
      <w:r w:rsidRPr="00BC4CCA">
        <w:rPr>
          <w:rFonts w:ascii="Tahoma" w:hAnsi="Tahoma" w:cs="Tahoma"/>
          <w:iCs/>
          <w:color w:val="4D4D4D"/>
          <w:sz w:val="19"/>
          <w:szCs w:val="20"/>
        </w:rPr>
        <w:t xml:space="preserve">, </w:t>
      </w:r>
      <w:r w:rsidRPr="00BC4CCA">
        <w:rPr>
          <w:rFonts w:ascii="Tahoma" w:hAnsi="Tahoma" w:cs="Tahoma"/>
          <w:color w:val="4D4D4D"/>
          <w:sz w:val="19"/>
          <w:szCs w:val="20"/>
        </w:rPr>
        <w:t xml:space="preserve">2006; </w:t>
      </w:r>
      <w:r w:rsidRPr="00BC4CCA">
        <w:rPr>
          <w:rFonts w:ascii="Tahoma" w:hAnsi="Tahoma" w:cs="Tahoma"/>
          <w:iCs/>
          <w:color w:val="4D4D4D"/>
          <w:sz w:val="19"/>
          <w:szCs w:val="20"/>
        </w:rPr>
        <w:t xml:space="preserve">Szabó, </w:t>
      </w:r>
      <w:r w:rsidRPr="00BC4CCA">
        <w:rPr>
          <w:rFonts w:ascii="Tahoma" w:hAnsi="Tahoma" w:cs="Tahoma"/>
          <w:color w:val="4D4D4D"/>
          <w:sz w:val="19"/>
          <w:szCs w:val="20"/>
        </w:rPr>
        <w:t xml:space="preserve">2000; </w:t>
      </w:r>
      <w:proofErr w:type="spellStart"/>
      <w:r w:rsidRPr="00BC4CCA">
        <w:rPr>
          <w:rFonts w:ascii="Tahoma" w:hAnsi="Tahoma" w:cs="Tahoma"/>
          <w:iCs/>
          <w:color w:val="4D4D4D"/>
          <w:sz w:val="19"/>
          <w:szCs w:val="20"/>
        </w:rPr>
        <w:t>Szivák</w:t>
      </w:r>
      <w:proofErr w:type="spellEnd"/>
      <w:r w:rsidRPr="00BC4CCA">
        <w:rPr>
          <w:rFonts w:ascii="Tahoma" w:hAnsi="Tahoma" w:cs="Tahoma"/>
          <w:iCs/>
          <w:color w:val="4D4D4D"/>
          <w:sz w:val="19"/>
          <w:szCs w:val="20"/>
        </w:rPr>
        <w:t xml:space="preserve">, </w:t>
      </w:r>
      <w:r w:rsidRPr="00BC4CCA">
        <w:rPr>
          <w:rFonts w:ascii="Tahoma" w:hAnsi="Tahoma" w:cs="Tahoma"/>
          <w:color w:val="4D4D4D"/>
          <w:sz w:val="19"/>
          <w:szCs w:val="20"/>
        </w:rPr>
        <w:t xml:space="preserve">2002) </w:t>
      </w:r>
      <w:proofErr w:type="spellStart"/>
      <w:r w:rsidRPr="00BC4CCA">
        <w:rPr>
          <w:rFonts w:ascii="Tahoma" w:hAnsi="Tahoma" w:cs="Tahoma"/>
          <w:iCs/>
          <w:color w:val="4D4D4D"/>
          <w:sz w:val="19"/>
          <w:szCs w:val="20"/>
        </w:rPr>
        <w:t>Schön</w:t>
      </w:r>
      <w:proofErr w:type="spellEnd"/>
      <w:r w:rsidRPr="00BC4CCA">
        <w:rPr>
          <w:rFonts w:ascii="Tahoma" w:hAnsi="Tahoma" w:cs="Tahoma"/>
          <w:iCs/>
          <w:color w:val="4D4D4D"/>
          <w:sz w:val="19"/>
          <w:szCs w:val="20"/>
        </w:rPr>
        <w:t xml:space="preserve"> </w:t>
      </w:r>
      <w:r w:rsidRPr="00BC4CCA">
        <w:rPr>
          <w:rFonts w:ascii="Tahoma" w:hAnsi="Tahoma" w:cs="Tahoma"/>
          <w:color w:val="4D4D4D"/>
          <w:sz w:val="19"/>
          <w:szCs w:val="20"/>
        </w:rPr>
        <w:t>(1987) „</w:t>
      </w:r>
      <w:r w:rsidRPr="00BC4CCA">
        <w:rPr>
          <w:rFonts w:ascii="Tahoma" w:hAnsi="Tahoma" w:cs="Tahoma"/>
          <w:iCs/>
          <w:color w:val="4D4D4D"/>
          <w:sz w:val="19"/>
          <w:szCs w:val="20"/>
        </w:rPr>
        <w:t>a reflektálást egyfajta kísérletként jellemzi, amelyben a reflexió szerepe nem más, minthogy lehetővé tegye a párbeszédet a reflektáló személy és a problémás szituáció között</w:t>
      </w:r>
      <w:proofErr w:type="gramStart"/>
      <w:r w:rsidRPr="00BC4CCA">
        <w:rPr>
          <w:rFonts w:ascii="Tahoma" w:hAnsi="Tahoma" w:cs="Tahoma"/>
          <w:iCs/>
          <w:color w:val="4D4D4D"/>
          <w:sz w:val="19"/>
          <w:szCs w:val="20"/>
        </w:rPr>
        <w:t>...</w:t>
      </w:r>
      <w:proofErr w:type="gramEnd"/>
      <w:r w:rsidRPr="00BC4CCA">
        <w:rPr>
          <w:rFonts w:ascii="Tahoma" w:hAnsi="Tahoma" w:cs="Tahoma"/>
          <w:iCs/>
          <w:color w:val="4D4D4D"/>
          <w:sz w:val="19"/>
          <w:szCs w:val="20"/>
        </w:rPr>
        <w:t xml:space="preserve"> Értelmezése szerint a </w:t>
      </w:r>
      <w:proofErr w:type="spellStart"/>
      <w:r w:rsidRPr="00BC4CCA">
        <w:rPr>
          <w:rFonts w:ascii="Tahoma" w:hAnsi="Tahoma" w:cs="Tahoma"/>
          <w:iCs/>
          <w:color w:val="4D4D4D"/>
          <w:sz w:val="19"/>
          <w:szCs w:val="20"/>
        </w:rPr>
        <w:t>szakértőelméleti</w:t>
      </w:r>
      <w:proofErr w:type="spellEnd"/>
      <w:r w:rsidRPr="00BC4CCA">
        <w:rPr>
          <w:rFonts w:ascii="Tahoma" w:hAnsi="Tahoma" w:cs="Tahoma"/>
          <w:iCs/>
          <w:color w:val="4D4D4D"/>
          <w:sz w:val="19"/>
          <w:szCs w:val="20"/>
        </w:rPr>
        <w:t xml:space="preserve"> és praktikus tudására támaszkodva keretbe foglalja a problémát (kognitív struktúra, séma). A reflexiót olyan gondolkodásmódként értékeli, amelynek segítségével képesek vagyunk ésszerűen választani, döntésünkért felelősséget vállalni."</w:t>
      </w:r>
      <w:r w:rsidRPr="00BC4CCA">
        <w:rPr>
          <w:rFonts w:ascii="Tahoma" w:hAnsi="Tahoma" w:cs="Tahoma"/>
          <w:color w:val="4D4D4D"/>
          <w:sz w:val="19"/>
          <w:szCs w:val="20"/>
        </w:rPr>
        <w:t xml:space="preserve"> (</w:t>
      </w:r>
      <w:proofErr w:type="spellStart"/>
      <w:r w:rsidRPr="00BC4CCA">
        <w:rPr>
          <w:rFonts w:ascii="Tahoma" w:hAnsi="Tahoma" w:cs="Tahoma"/>
          <w:iCs/>
          <w:color w:val="4D4D4D"/>
          <w:sz w:val="19"/>
          <w:szCs w:val="20"/>
        </w:rPr>
        <w:t>Szivák</w:t>
      </w:r>
      <w:proofErr w:type="spellEnd"/>
      <w:r w:rsidRPr="00BC4CCA">
        <w:rPr>
          <w:rFonts w:ascii="Tahoma" w:hAnsi="Tahoma" w:cs="Tahoma"/>
          <w:iCs/>
          <w:color w:val="4D4D4D"/>
          <w:sz w:val="19"/>
          <w:szCs w:val="20"/>
        </w:rPr>
        <w:t xml:space="preserve">, </w:t>
      </w:r>
      <w:r w:rsidR="00BC4CCA" w:rsidRPr="00BC4CCA">
        <w:rPr>
          <w:rFonts w:ascii="Tahoma" w:hAnsi="Tahoma" w:cs="Tahoma"/>
          <w:color w:val="4D4D4D"/>
          <w:sz w:val="19"/>
          <w:szCs w:val="20"/>
        </w:rPr>
        <w:t>2002</w:t>
      </w:r>
      <w:r w:rsidRPr="00BC4CCA">
        <w:rPr>
          <w:rFonts w:ascii="Tahoma" w:hAnsi="Tahoma" w:cs="Tahoma"/>
          <w:color w:val="4D4D4D"/>
          <w:sz w:val="19"/>
          <w:szCs w:val="20"/>
        </w:rPr>
        <w:t xml:space="preserve">) Későbbi kutatások a </w:t>
      </w:r>
      <w:proofErr w:type="spellStart"/>
      <w:r w:rsidRPr="00BC4CCA">
        <w:rPr>
          <w:rFonts w:ascii="Tahoma" w:hAnsi="Tahoma" w:cs="Tahoma"/>
          <w:color w:val="4D4D4D"/>
          <w:sz w:val="19"/>
          <w:szCs w:val="20"/>
        </w:rPr>
        <w:t>reflektivitást</w:t>
      </w:r>
      <w:proofErr w:type="spellEnd"/>
      <w:r w:rsidRPr="00BC4CCA">
        <w:rPr>
          <w:rFonts w:ascii="Tahoma" w:hAnsi="Tahoma" w:cs="Tahoma"/>
          <w:color w:val="4D4D4D"/>
          <w:sz w:val="19"/>
          <w:szCs w:val="20"/>
        </w:rPr>
        <w:t xml:space="preserve"> olyan eszközként írják le, amely lehetőséget biztosít a rutintól való elrugaszkodásra, új szituáció megítélési módok kidolgozására. Bizonyítottá vált, hogy ennek eszközei a diskurzusok, a beszélgetés dialógusai, amelyek segítik a reflektív gondolkodás fejlődését. (</w:t>
      </w:r>
      <w:proofErr w:type="spellStart"/>
      <w:r w:rsidRPr="00BC4CCA">
        <w:rPr>
          <w:rFonts w:ascii="Tahoma" w:hAnsi="Tahoma" w:cs="Tahoma"/>
          <w:iCs/>
          <w:color w:val="4D4D4D"/>
          <w:sz w:val="19"/>
          <w:szCs w:val="20"/>
        </w:rPr>
        <w:t>Szivák</w:t>
      </w:r>
      <w:proofErr w:type="spellEnd"/>
      <w:r w:rsidRPr="00BC4CCA">
        <w:rPr>
          <w:rFonts w:ascii="Tahoma" w:hAnsi="Tahoma" w:cs="Tahoma"/>
          <w:iCs/>
          <w:color w:val="4D4D4D"/>
          <w:sz w:val="19"/>
          <w:szCs w:val="20"/>
        </w:rPr>
        <w:t>,</w:t>
      </w:r>
      <w:r w:rsidRPr="00BC4CCA">
        <w:rPr>
          <w:rFonts w:ascii="Tahoma" w:hAnsi="Tahoma" w:cs="Tahoma"/>
          <w:color w:val="4D4D4D"/>
          <w:sz w:val="19"/>
          <w:szCs w:val="20"/>
        </w:rPr>
        <w:t>2002)</w:t>
      </w:r>
    </w:p>
    <w:p w:rsidR="003756C5" w:rsidRPr="00BC4CCA" w:rsidRDefault="003756C5" w:rsidP="00BC4CCA">
      <w:pPr>
        <w:pStyle w:val="NormlWeb"/>
        <w:spacing w:before="0" w:beforeAutospacing="0" w:after="0" w:afterAutospacing="0"/>
        <w:ind w:firstLine="709"/>
        <w:jc w:val="both"/>
        <w:rPr>
          <w:rFonts w:ascii="Tahoma" w:hAnsi="Tahoma" w:cs="Tahoma"/>
          <w:color w:val="4D4D4D"/>
          <w:sz w:val="19"/>
          <w:szCs w:val="20"/>
        </w:rPr>
      </w:pPr>
      <w:r w:rsidRPr="00BC4CCA">
        <w:rPr>
          <w:rFonts w:ascii="Tahoma" w:hAnsi="Tahoma" w:cs="Tahoma"/>
          <w:color w:val="4D4D4D"/>
          <w:sz w:val="19"/>
          <w:szCs w:val="20"/>
        </w:rPr>
        <w:t>A tanítás komplex folyamat, sok esetben intuitív, kreatív rögtönzést, gyors reagálást is tartalmaz. Ezért fontos a jó gyakorlat megteremtése érdekében a kritikai gondolkodás, az eszközök, módszerek, eljárások mérlegre tétele. Ez a tanárokat arra készteti, hogy tevékenységüket, szerepüket kutatás tárgyává tegyék. A vizsgálódás önmegszólító kérdések köré szerveződik, önmagukkal való diskurzus keretében. (</w:t>
      </w:r>
      <w:proofErr w:type="spellStart"/>
      <w:r w:rsidRPr="00BC4CCA">
        <w:rPr>
          <w:rFonts w:ascii="Tahoma" w:hAnsi="Tahoma" w:cs="Tahoma"/>
          <w:iCs/>
          <w:color w:val="4D4D4D"/>
          <w:sz w:val="19"/>
          <w:szCs w:val="20"/>
        </w:rPr>
        <w:t>Villar</w:t>
      </w:r>
      <w:proofErr w:type="spellEnd"/>
      <w:r w:rsidRPr="00BC4CCA">
        <w:rPr>
          <w:rFonts w:ascii="Tahoma" w:hAnsi="Tahoma" w:cs="Tahoma"/>
          <w:color w:val="4D4D4D"/>
          <w:sz w:val="19"/>
          <w:szCs w:val="20"/>
        </w:rPr>
        <w:t xml:space="preserve">, 1987) </w:t>
      </w:r>
      <w:proofErr w:type="gramStart"/>
      <w:r w:rsidRPr="00BC4CCA">
        <w:rPr>
          <w:rFonts w:ascii="Tahoma" w:hAnsi="Tahoma" w:cs="Tahoma"/>
          <w:color w:val="4D4D4D"/>
          <w:sz w:val="19"/>
          <w:szCs w:val="20"/>
        </w:rPr>
        <w:t>A</w:t>
      </w:r>
      <w:proofErr w:type="gramEnd"/>
      <w:r w:rsidRPr="00BC4CCA">
        <w:rPr>
          <w:rFonts w:ascii="Tahoma" w:hAnsi="Tahoma" w:cs="Tahoma"/>
          <w:color w:val="4D4D4D"/>
          <w:sz w:val="19"/>
          <w:szCs w:val="20"/>
        </w:rPr>
        <w:t xml:space="preserve"> párbeszéd hatására a tanári munka implicit tudástartalmai (prekoncepciók, minták, modellek) fogalmi keretbe kerülnek, és explicitté, hozzáférhetővé válnak. (</w:t>
      </w:r>
      <w:r w:rsidRPr="00BC4CCA">
        <w:rPr>
          <w:rFonts w:ascii="Tahoma" w:hAnsi="Tahoma" w:cs="Tahoma"/>
          <w:iCs/>
          <w:color w:val="4D4D4D"/>
          <w:sz w:val="19"/>
          <w:szCs w:val="20"/>
        </w:rPr>
        <w:t>Szabó</w:t>
      </w:r>
      <w:r w:rsidRPr="00BC4CCA">
        <w:rPr>
          <w:rFonts w:ascii="Tahoma" w:hAnsi="Tahoma" w:cs="Tahoma"/>
          <w:color w:val="4D4D4D"/>
          <w:sz w:val="19"/>
          <w:szCs w:val="20"/>
        </w:rPr>
        <w:t>, 2000)</w:t>
      </w:r>
      <w:r w:rsidR="00BC4CCA" w:rsidRPr="00BC4CCA">
        <w:rPr>
          <w:rStyle w:val="Lbjegyzet-hivatkozs"/>
          <w:rFonts w:ascii="Tahoma" w:hAnsi="Tahoma" w:cs="Tahoma"/>
          <w:sz w:val="19"/>
          <w:szCs w:val="20"/>
        </w:rPr>
        <w:t xml:space="preserve"> </w:t>
      </w:r>
      <w:r w:rsidR="00BC4CCA" w:rsidRPr="00BC4CCA">
        <w:rPr>
          <w:rStyle w:val="Lbjegyzet-hivatkozs"/>
          <w:rFonts w:ascii="Tahoma" w:hAnsi="Tahoma" w:cs="Tahoma"/>
          <w:sz w:val="19"/>
          <w:szCs w:val="20"/>
        </w:rPr>
        <w:footnoteReference w:id="1"/>
      </w:r>
    </w:p>
    <w:p w:rsidR="00C6376F" w:rsidRPr="00BC4CCA" w:rsidRDefault="00C6376F" w:rsidP="00BC4CCA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sz w:val="19"/>
          <w:szCs w:val="20"/>
        </w:rPr>
      </w:pPr>
      <w:r w:rsidRPr="00BC4CCA">
        <w:rPr>
          <w:rFonts w:ascii="Tahoma" w:hAnsi="Tahoma" w:cs="Tahoma"/>
          <w:sz w:val="19"/>
          <w:szCs w:val="20"/>
        </w:rPr>
        <w:t>A reflexió a tevékenységek elemzése. Olyan gondolkodási stratégia, amely biztosítja a tevékenységek folyamatos ellenőrzését és ezen alapuló fejlesztését. Amikor tehát reflektálunk, akkor tudatosan végiggondoljuk egy tevékenység eredményességét, annak okait, következményeit. A reflexió vonatkozhat másra és a saját személyünkre, de egy másik csoportosításban gondolatokra, tevékenységekre, érzelmekre is. Ez azt jelenti, hogy például a portfóliónkban reflektálhatunk a saját tevékenységeinkre, de mások megfigyelésére is, illetve a reflexiónkban megfogalmazhatunk szakmai gondolatokat és személyes érzéseket is. A reflektív gondolkodás magában foglalja a racionális elemzés, a választás képességét és a választások felelősségének vállalását is. A reflexió tipikus elemei: (1) a dilemma, probléma felismerése, azonosítása, definiálása, (2) a dilemma lebontása, elemzése, (3) megoldási-következtetési módok megfogalmazása, (4) az optimális válasz (ez néha éppen az optimális kérdés) kiválasztása és indoklása. Ez a gondolkodási struktúra biztosítja leginkább, hogy a reflexió eredményeképpen a gyakorlati tevékenység is fejlődjön. A reflektív gondolkodás nagymértékben meghatározott az egyén előzetes tapasztalatai, értékei, előfeltevései által, valamint befolyásolja a személy több szempontú elemző képessége, nyitottsága, rugalmas gondolkodása is. A reflektív gondolkodás tanulható, fejleszthető; ennek kitűnő terepe a portfólió.</w:t>
      </w:r>
    </w:p>
    <w:p w:rsidR="00C6376F" w:rsidRPr="007C0F57" w:rsidRDefault="00C6376F" w:rsidP="00C6376F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20"/>
          <w:szCs w:val="20"/>
        </w:rPr>
      </w:pPr>
    </w:p>
    <w:p w:rsidR="007C0F57" w:rsidRDefault="007C0F57">
      <w:pPr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7C0F57" w:rsidRPr="00BC4CCA" w:rsidRDefault="007C0F57" w:rsidP="00BC4CCA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BC4CCA">
        <w:rPr>
          <w:rFonts w:ascii="Tahoma" w:hAnsi="Tahoma" w:cs="Tahoma"/>
          <w:b/>
          <w:sz w:val="20"/>
          <w:szCs w:val="20"/>
        </w:rPr>
        <w:lastRenderedPageBreak/>
        <w:t>Portfólió</w:t>
      </w:r>
    </w:p>
    <w:p w:rsidR="007C0F57" w:rsidRDefault="007C0F57" w:rsidP="00C6376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C4CCA" w:rsidRDefault="00BC4CCA" w:rsidP="00C6376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C6376F" w:rsidRPr="00BC4CCA" w:rsidRDefault="00C6376F" w:rsidP="00BC4CCA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sz w:val="20"/>
          <w:szCs w:val="20"/>
        </w:rPr>
      </w:pPr>
      <w:r w:rsidRPr="00BC4CCA">
        <w:rPr>
          <w:rFonts w:ascii="Tahoma" w:hAnsi="Tahoma" w:cs="Tahoma"/>
          <w:sz w:val="20"/>
          <w:szCs w:val="20"/>
        </w:rPr>
        <w:t xml:space="preserve">A reflektálás folyamatát a tanárképzés során dokumentálni kell. Több intézményben hagyománya van a különféle teljesítmények mappákba rendezésének, majd a tanulási szakasz végén </w:t>
      </w:r>
      <w:proofErr w:type="gramStart"/>
      <w:r w:rsidRPr="00BC4CCA">
        <w:rPr>
          <w:rFonts w:ascii="Tahoma" w:hAnsi="Tahoma" w:cs="Tahoma"/>
          <w:sz w:val="20"/>
          <w:szCs w:val="20"/>
        </w:rPr>
        <w:t>ezen</w:t>
      </w:r>
      <w:proofErr w:type="gramEnd"/>
      <w:r w:rsidRPr="00BC4CCA">
        <w:rPr>
          <w:rFonts w:ascii="Tahoma" w:hAnsi="Tahoma" w:cs="Tahoma"/>
          <w:sz w:val="20"/>
          <w:szCs w:val="20"/>
        </w:rPr>
        <w:t xml:space="preserve"> gyűjtemények emlékkönyvként történő átadásának. A portfólió látszólag hasonlít ehhez, de mégis alapjaiban más. A portfólió a tanuló munkáiból összeállított célirányos gyűjtemény, amely bemutatja készítőjének erőfeszítéseit, fejlődését és eredményeit egy vagy több területen. A hallgatónak alapvető szerepe van a tartalom összeállításában; ő alkotja meg </w:t>
      </w:r>
      <w:r w:rsidRPr="00BC4CCA">
        <w:rPr>
          <w:rFonts w:ascii="Tahoma" w:hAnsi="Tahoma" w:cs="Tahoma"/>
          <w:i/>
          <w:sz w:val="20"/>
          <w:szCs w:val="20"/>
        </w:rPr>
        <w:t>a beválogatott munkák gyűjteményét, részletezi azok beválogatásának okait, és készíti az önreflexiókat</w:t>
      </w:r>
      <w:r w:rsidRPr="00BC4CCA">
        <w:rPr>
          <w:rFonts w:ascii="Tahoma" w:hAnsi="Tahoma" w:cs="Tahoma"/>
          <w:sz w:val="20"/>
          <w:szCs w:val="20"/>
        </w:rPr>
        <w:t>. A portfólió készítője maga dokumentálja a tanulási folyamatát, a megadott szempontok mentén értékeli önmaga és társai teljesítményét, a tanároktól vagy a társaktól kapott reflexiók tükrében gyakran új célokat fogalmaz meg.</w:t>
      </w:r>
    </w:p>
    <w:p w:rsidR="00C6376F" w:rsidRPr="00BC4CCA" w:rsidRDefault="00C6376F" w:rsidP="00BC4CCA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sz w:val="20"/>
          <w:szCs w:val="20"/>
        </w:rPr>
      </w:pPr>
    </w:p>
    <w:p w:rsidR="007C0F57" w:rsidRPr="00BC4CCA" w:rsidRDefault="00C6376F" w:rsidP="00BC4CCA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sz w:val="20"/>
          <w:szCs w:val="20"/>
        </w:rPr>
      </w:pPr>
      <w:r w:rsidRPr="00BC4CCA">
        <w:rPr>
          <w:rFonts w:ascii="Tahoma" w:hAnsi="Tahoma" w:cs="Tahoma"/>
          <w:sz w:val="20"/>
          <w:szCs w:val="20"/>
        </w:rPr>
        <w:t xml:space="preserve">Általános értelemben a portfólió számos célt szolgálhat, így sokféle portfólióról beszélhetünk. A pedagógusképzésben kétféle portfólióval dolgozunk, a </w:t>
      </w:r>
      <w:r w:rsidRPr="00BC4CCA">
        <w:rPr>
          <w:rFonts w:ascii="Tahoma" w:hAnsi="Tahoma" w:cs="Tahoma"/>
          <w:i/>
          <w:sz w:val="20"/>
          <w:szCs w:val="20"/>
        </w:rPr>
        <w:t>fejlődési és / vagy munkaportfólióval</w:t>
      </w:r>
      <w:r w:rsidRPr="00BC4CCA">
        <w:rPr>
          <w:rFonts w:ascii="Tahoma" w:hAnsi="Tahoma" w:cs="Tahoma"/>
          <w:sz w:val="20"/>
          <w:szCs w:val="20"/>
        </w:rPr>
        <w:t>, amely az adott területen elért előrehaladást</w:t>
      </w:r>
      <w:r w:rsidRPr="00BC4CCA">
        <w:rPr>
          <w:rFonts w:ascii="Tahoma" w:hAnsi="Tahoma" w:cs="Tahoma"/>
          <w:i/>
          <w:sz w:val="20"/>
          <w:szCs w:val="20"/>
        </w:rPr>
        <w:t xml:space="preserve"> </w:t>
      </w:r>
      <w:r w:rsidRPr="00BC4CCA">
        <w:rPr>
          <w:rFonts w:ascii="Tahoma" w:hAnsi="Tahoma" w:cs="Tahoma"/>
          <w:sz w:val="20"/>
          <w:szCs w:val="20"/>
        </w:rPr>
        <w:t>dokumentálja, és amely a képzés során készült munkák időrendi gyűjteménye. Tulajdonképp nem más, mint a gyakorlati munkák összessége, amely két célt szolgál. Egyrészt információ a képzés során a hallgatónak és az oktatóknak egyaránt arra, hogy mik a hallgató eddigi erősségei és fejlesztendő területei. Terveink szerint ez nem jelent majd plusz munkát Önnek amint megvalósul az elektronikus portfólió. Ez egy olyan tárhely lesz, amelybe a</w:t>
      </w:r>
      <w:r w:rsidR="007C0F57" w:rsidRPr="00BC4CCA">
        <w:rPr>
          <w:rFonts w:ascii="Tahoma" w:hAnsi="Tahoma" w:cs="Tahoma"/>
          <w:sz w:val="20"/>
          <w:szCs w:val="20"/>
        </w:rPr>
        <w:t xml:space="preserve"> hallgató a</w:t>
      </w:r>
      <w:r w:rsidRPr="00BC4CCA">
        <w:rPr>
          <w:rFonts w:ascii="Tahoma" w:hAnsi="Tahoma" w:cs="Tahoma"/>
          <w:sz w:val="20"/>
          <w:szCs w:val="20"/>
        </w:rPr>
        <w:t xml:space="preserve"> képzés során készített munkáit egyszerűen elektronikusan feltöltheti. </w:t>
      </w:r>
    </w:p>
    <w:p w:rsidR="00C6376F" w:rsidRPr="00BC4CCA" w:rsidRDefault="00C6376F" w:rsidP="00BC4CCA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sz w:val="20"/>
          <w:szCs w:val="20"/>
        </w:rPr>
      </w:pPr>
      <w:r w:rsidRPr="00BC4CCA">
        <w:rPr>
          <w:rFonts w:ascii="Tahoma" w:hAnsi="Tahoma" w:cs="Tahoma"/>
          <w:sz w:val="20"/>
          <w:szCs w:val="20"/>
        </w:rPr>
        <w:t xml:space="preserve">Az </w:t>
      </w:r>
      <w:r w:rsidRPr="00BC4CCA">
        <w:rPr>
          <w:rFonts w:ascii="Tahoma" w:hAnsi="Tahoma" w:cs="Tahoma"/>
          <w:i/>
          <w:sz w:val="20"/>
          <w:szCs w:val="20"/>
        </w:rPr>
        <w:t>értékelési portfólió</w:t>
      </w:r>
      <w:r w:rsidRPr="00BC4CCA">
        <w:rPr>
          <w:rFonts w:ascii="Tahoma" w:hAnsi="Tahoma" w:cs="Tahoma"/>
          <w:sz w:val="20"/>
          <w:szCs w:val="20"/>
        </w:rPr>
        <w:t xml:space="preserve">, amely mindenki számára kötelező, </w:t>
      </w:r>
      <w:r w:rsidRPr="00BC4CCA">
        <w:rPr>
          <w:rFonts w:ascii="Tahoma" w:hAnsi="Tahoma" w:cs="Tahoma"/>
          <w:i/>
          <w:sz w:val="20"/>
          <w:szCs w:val="20"/>
        </w:rPr>
        <w:t>célját tekintve</w:t>
      </w:r>
      <w:r w:rsidRPr="00BC4CCA">
        <w:rPr>
          <w:rFonts w:ascii="Tahoma" w:hAnsi="Tahoma" w:cs="Tahoma"/>
          <w:sz w:val="20"/>
          <w:szCs w:val="20"/>
        </w:rPr>
        <w:t xml:space="preserve"> a tanári pályán megszerzett kompetenciák meglétét dokumentáló célirányos válogatás. A tanárképzés során a hallgatóknak értékelési portfóliót kell készíteniük, amelyben tehát nem csak a képzés és/vagy korábbi szakmai tevékenysége során készített munkáit, hanem az azokhoz kötődő reflexiókat is meg kell jelenítenie. Éppen a reflexiók miatt több a portfólió puszta dokumentumgyűjteménynél, vagyis a hallgatóknak a képzés során rendszeresen és tudatosan reflektálniuk kell a tevékenységeikre, feladataikra. Az első perctől az utolsóig, a bevezető tantárgyaktól a tanítási gyakorlatig. </w:t>
      </w:r>
    </w:p>
    <w:p w:rsidR="00C6376F" w:rsidRPr="00BC4CCA" w:rsidRDefault="00C6376F" w:rsidP="00BC4CCA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sz w:val="20"/>
          <w:szCs w:val="20"/>
        </w:rPr>
      </w:pPr>
    </w:p>
    <w:p w:rsidR="00C6376F" w:rsidRPr="00BC4CCA" w:rsidRDefault="00C6376F" w:rsidP="00BC4CCA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sz w:val="20"/>
          <w:szCs w:val="20"/>
        </w:rPr>
      </w:pPr>
      <w:r w:rsidRPr="00BC4CCA">
        <w:rPr>
          <w:rFonts w:ascii="Tahoma" w:hAnsi="Tahoma" w:cs="Tahoma"/>
          <w:sz w:val="20"/>
          <w:szCs w:val="20"/>
        </w:rPr>
        <w:t xml:space="preserve">A </w:t>
      </w:r>
      <w:proofErr w:type="spellStart"/>
      <w:r w:rsidRPr="00BC4CCA">
        <w:rPr>
          <w:rFonts w:ascii="Tahoma" w:hAnsi="Tahoma" w:cs="Tahoma"/>
          <w:sz w:val="20"/>
          <w:szCs w:val="20"/>
        </w:rPr>
        <w:t>portfóliókészítésről</w:t>
      </w:r>
      <w:proofErr w:type="spellEnd"/>
      <w:r w:rsidRPr="00BC4CCA">
        <w:rPr>
          <w:rFonts w:ascii="Tahoma" w:hAnsi="Tahoma" w:cs="Tahoma"/>
          <w:sz w:val="20"/>
          <w:szCs w:val="20"/>
        </w:rPr>
        <w:t xml:space="preserve"> azt mondhatjuk, hogy igen modern tanulásfelfogást tükröz. Különösen igaz ez akkor, ha az infokommunikációs technológiák adta lehetőségekre gondolunk, melyek segítségével egyre több helyen építik be az értékelési folyamatba a digitális eszközöket. Az elektronikus lehetőségek lehetővé teszik a legkülönbözőbb alakú és méretű alkotások archiválását, a felejthetetlen pillanatok megőrzését, és nem utolsó sorban a mozgó képek is élvezhetővé válnak.</w:t>
      </w:r>
    </w:p>
    <w:p w:rsidR="00227DE1" w:rsidRPr="007C0F57" w:rsidRDefault="00227DE1">
      <w:pPr>
        <w:rPr>
          <w:rFonts w:ascii="Tahoma" w:hAnsi="Tahoma" w:cs="Tahoma"/>
        </w:rPr>
      </w:pPr>
    </w:p>
    <w:sectPr w:rsidR="00227DE1" w:rsidRPr="007C0F57" w:rsidSect="00227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D0A" w:rsidRDefault="00930D0A" w:rsidP="003756C5">
      <w:r>
        <w:separator/>
      </w:r>
    </w:p>
  </w:endnote>
  <w:endnote w:type="continuationSeparator" w:id="0">
    <w:p w:rsidR="00930D0A" w:rsidRDefault="00930D0A" w:rsidP="00375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D0A" w:rsidRDefault="00930D0A" w:rsidP="003756C5">
      <w:r>
        <w:separator/>
      </w:r>
    </w:p>
  </w:footnote>
  <w:footnote w:type="continuationSeparator" w:id="0">
    <w:p w:rsidR="00930D0A" w:rsidRDefault="00930D0A" w:rsidP="003756C5">
      <w:r>
        <w:continuationSeparator/>
      </w:r>
    </w:p>
  </w:footnote>
  <w:footnote w:id="1">
    <w:p w:rsidR="00BC4CCA" w:rsidRDefault="00BC4CCA" w:rsidP="00BC4CCA">
      <w:pPr>
        <w:pStyle w:val="Lbjegyzetszveg"/>
      </w:pPr>
      <w:r>
        <w:rPr>
          <w:rStyle w:val="Lbjegyzet-hivatkozs"/>
        </w:rPr>
        <w:footnoteRef/>
      </w:r>
      <w:r>
        <w:t xml:space="preserve"> Forrás: </w:t>
      </w:r>
      <w:r w:rsidRPr="003756C5">
        <w:t>http://pszk.nyme.hu/tamop412b/tanari_mesterseg_alapjai/33_rtkel_rendszer_reflexi__a_fejlds_eszkze_hd</w:t>
      </w:r>
      <w:r>
        <w:t>_elmlet_s_gyakorlat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76F"/>
    <w:rsid w:val="000F457C"/>
    <w:rsid w:val="00227DE1"/>
    <w:rsid w:val="003756C5"/>
    <w:rsid w:val="004125C4"/>
    <w:rsid w:val="007C0F57"/>
    <w:rsid w:val="00930D0A"/>
    <w:rsid w:val="00BC4CCA"/>
    <w:rsid w:val="00C6376F"/>
    <w:rsid w:val="00E2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3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9"/>
    <w:qFormat/>
    <w:rsid w:val="00E204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E2048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incstrkz">
    <w:name w:val="No Spacing"/>
    <w:link w:val="NincstrkzChar"/>
    <w:uiPriority w:val="1"/>
    <w:qFormat/>
    <w:rsid w:val="00E2048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incstrkzChar">
    <w:name w:val="Nincs térköz Char"/>
    <w:basedOn w:val="Bekezdsalapbettpusa"/>
    <w:link w:val="Nincstrkz"/>
    <w:uiPriority w:val="1"/>
    <w:rsid w:val="00E20483"/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E204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lWeb">
    <w:name w:val="Normal (Web)"/>
    <w:basedOn w:val="Norml"/>
    <w:uiPriority w:val="99"/>
    <w:semiHidden/>
    <w:unhideWhenUsed/>
    <w:rsid w:val="003756C5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756C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756C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756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801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969FB-9B00-4FF9-A4E4-EB467181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990</Words>
  <Characters>6831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kopatakim</dc:creator>
  <cp:keywords/>
  <dc:description/>
  <cp:lastModifiedBy>kopatakim</cp:lastModifiedBy>
  <cp:revision>4</cp:revision>
  <dcterms:created xsi:type="dcterms:W3CDTF">2012-08-18T12:16:00Z</dcterms:created>
  <dcterms:modified xsi:type="dcterms:W3CDTF">2012-08-20T11:51:00Z</dcterms:modified>
</cp:coreProperties>
</file>